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7AC3F8D6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EF2523">
        <w:rPr>
          <w:color w:val="FF0000"/>
        </w:rPr>
        <w:t>1034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6FFD1860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EF2523" w:rsidR="00EF2523">
        <w:rPr>
          <w:bCs/>
          <w:color w:val="C00000"/>
        </w:rPr>
        <w:t>86MS0043-01-2024-005177-32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4345CF1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24 мая</w:t>
      </w:r>
      <w:r w:rsidR="005142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39DA7CF2">
      <w:pPr>
        <w:ind w:firstLine="540"/>
        <w:jc w:val="both"/>
        <w:rPr>
          <w:sz w:val="27"/>
          <w:szCs w:val="27"/>
        </w:rPr>
      </w:pPr>
      <w:r w:rsidRPr="008A61AC">
        <w:rPr>
          <w:sz w:val="27"/>
          <w:szCs w:val="27"/>
        </w:rPr>
        <w:t xml:space="preserve">Анашина Станислава Геннадьевича, </w:t>
      </w:r>
      <w:r>
        <w:rPr>
          <w:sz w:val="27"/>
          <w:szCs w:val="27"/>
        </w:rPr>
        <w:t>*</w:t>
      </w:r>
      <w:r w:rsidR="00F15D49">
        <w:rPr>
          <w:sz w:val="27"/>
          <w:szCs w:val="27"/>
        </w:rPr>
        <w:t xml:space="preserve"> года рождения, уроженца</w:t>
      </w:r>
      <w:r>
        <w:rPr>
          <w:sz w:val="27"/>
          <w:szCs w:val="27"/>
        </w:rPr>
        <w:t xml:space="preserve">* проживающего по адресу: *, паспорт серия </w:t>
      </w:r>
      <w:r>
        <w:rPr>
          <w:color w:val="FF0000"/>
          <w:sz w:val="27"/>
          <w:szCs w:val="27"/>
        </w:rPr>
        <w:t>*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1AE75D94">
      <w:pPr>
        <w:ind w:firstLine="5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Анашин С.Г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240263 от 07.11.2023 года</w:t>
      </w:r>
      <w:r>
        <w:rPr>
          <w:sz w:val="26"/>
          <w:szCs w:val="26"/>
        </w:rPr>
        <w:t>, вступившему в законную силу 18 ноября 2023 года, в срок, предусмотренный ч. 1 ст. 32.2 Кодекса РФ об АП.</w:t>
      </w:r>
    </w:p>
    <w:p w:rsidR="009241D8" w:rsidP="009241D8" w14:paraId="348F33A3" w14:textId="5F91E2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EF2523" w:rsidR="00EF2523">
        <w:rPr>
          <w:sz w:val="26"/>
          <w:szCs w:val="26"/>
        </w:rPr>
        <w:t>Анашин С.Г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4DA2D2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EF2523" w:rsidR="00EF2523">
        <w:rPr>
          <w:sz w:val="26"/>
          <w:szCs w:val="26"/>
        </w:rPr>
        <w:t>Анашин</w:t>
      </w:r>
      <w:r w:rsidR="00EF2523">
        <w:rPr>
          <w:sz w:val="26"/>
          <w:szCs w:val="26"/>
        </w:rPr>
        <w:t>а</w:t>
      </w:r>
      <w:r w:rsidRPr="00EF2523" w:rsidR="00EF2523">
        <w:rPr>
          <w:sz w:val="26"/>
          <w:szCs w:val="26"/>
        </w:rPr>
        <w:t xml:space="preserve"> С.Г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781F7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 w:rsidR="00C34DBF">
        <w:rPr>
          <w:color w:val="000099"/>
          <w:sz w:val="26"/>
          <w:szCs w:val="26"/>
        </w:rPr>
        <w:t xml:space="preserve">№ </w:t>
      </w:r>
      <w:r w:rsidR="00EF2523">
        <w:rPr>
          <w:color w:val="000099"/>
          <w:sz w:val="26"/>
          <w:szCs w:val="26"/>
        </w:rPr>
        <w:t>245141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F2523">
        <w:rPr>
          <w:sz w:val="26"/>
          <w:szCs w:val="26"/>
        </w:rPr>
        <w:t>23.05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2024, из которого следует, что </w:t>
      </w:r>
      <w:r w:rsidRPr="00EF2523" w:rsidR="00EF2523">
        <w:rPr>
          <w:sz w:val="26"/>
          <w:szCs w:val="26"/>
        </w:rPr>
        <w:t>Анашин С.Г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 протоколом ознакомлен. </w:t>
      </w:r>
      <w:r w:rsidRPr="00EF2523" w:rsidR="00EF2523">
        <w:rPr>
          <w:sz w:val="26"/>
          <w:szCs w:val="26"/>
        </w:rPr>
        <w:t>Анашин</w:t>
      </w:r>
      <w:r w:rsidR="00EF2523">
        <w:rPr>
          <w:sz w:val="26"/>
          <w:szCs w:val="26"/>
        </w:rPr>
        <w:t>у</w:t>
      </w:r>
      <w:r w:rsidRPr="00EF2523" w:rsidR="00EF2523">
        <w:rPr>
          <w:sz w:val="26"/>
          <w:szCs w:val="26"/>
        </w:rPr>
        <w:t xml:space="preserve"> С.Г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212E684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EF2523" w:rsidR="00EF2523">
        <w:rPr>
          <w:color w:val="000099"/>
          <w:sz w:val="26"/>
          <w:szCs w:val="26"/>
        </w:rPr>
        <w:t>№ 240263 от 07.11.2023</w:t>
      </w:r>
      <w:r>
        <w:rPr>
          <w:sz w:val="26"/>
          <w:szCs w:val="26"/>
        </w:rPr>
        <w:t xml:space="preserve">, согласно которому </w:t>
      </w:r>
      <w:r w:rsidRPr="00EF2523" w:rsidR="00EF2523">
        <w:rPr>
          <w:sz w:val="26"/>
          <w:szCs w:val="26"/>
        </w:rPr>
        <w:t>Анашина С.Г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3FFAA8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EF2523" w:rsidR="00EF2523">
        <w:rPr>
          <w:sz w:val="26"/>
          <w:szCs w:val="26"/>
        </w:rPr>
        <w:t>Анашин С.Г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04A88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EF2523">
        <w:rPr>
          <w:color w:val="C00000"/>
          <w:sz w:val="26"/>
          <w:szCs w:val="26"/>
        </w:rPr>
        <w:t>23.05</w:t>
      </w:r>
      <w:r w:rsidR="009F4CF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>
        <w:rPr>
          <w:sz w:val="26"/>
          <w:szCs w:val="26"/>
        </w:rPr>
        <w:t>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6D45F678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EF2523" w:rsidR="00EF2523">
        <w:rPr>
          <w:sz w:val="26"/>
          <w:szCs w:val="26"/>
        </w:rPr>
        <w:t>Анашин С.Г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АП.</w:t>
      </w:r>
    </w:p>
    <w:p w:rsidR="008A61AC" w:rsidP="008A61AC" w14:paraId="22925D7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 и отягчающих административную ответственность обстоятельств, приходит к выводу, что наказание необходимо назначить в виде административного штрафа.</w:t>
      </w:r>
    </w:p>
    <w:p w:rsidR="008A61AC" w:rsidP="008A61AC" w14:paraId="6419218E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8A61AC" w:rsidP="008A61AC" w14:paraId="332937AD" w14:textId="77777777">
      <w:pPr>
        <w:ind w:firstLine="540"/>
        <w:jc w:val="both"/>
        <w:rPr>
          <w:sz w:val="26"/>
          <w:szCs w:val="26"/>
        </w:rPr>
      </w:pPr>
    </w:p>
    <w:p w:rsidR="008A61AC" w:rsidP="008A61AC" w14:paraId="4F49C1B0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8A61AC" w:rsidP="008A61AC" w14:paraId="5B984E9C" w14:textId="77777777">
      <w:pPr>
        <w:ind w:firstLine="540"/>
        <w:jc w:val="both"/>
        <w:rPr>
          <w:sz w:val="26"/>
          <w:szCs w:val="26"/>
        </w:rPr>
      </w:pPr>
    </w:p>
    <w:p w:rsidR="008A61AC" w:rsidP="008A61AC" w14:paraId="7D0C900F" w14:textId="715CDF83">
      <w:pPr>
        <w:ind w:firstLine="540"/>
        <w:jc w:val="both"/>
        <w:rPr>
          <w:sz w:val="26"/>
          <w:szCs w:val="26"/>
        </w:rPr>
      </w:pPr>
      <w:r w:rsidRPr="008A61AC">
        <w:rPr>
          <w:b/>
          <w:bCs/>
          <w:sz w:val="27"/>
          <w:szCs w:val="27"/>
        </w:rPr>
        <w:t xml:space="preserve">Анашина Станислава Геннадьевича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размере 1000 рублей.</w:t>
      </w:r>
    </w:p>
    <w:p w:rsidR="008A61AC" w:rsidP="008A61AC" w14:paraId="65FF8409" w14:textId="0164DFB9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- Югры, л/с 04872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08080), РКЦ Ханты-Мансийск//УФК по Ханты- Мансийскому автономному округу - Югре г. Ханты-Мансийск, номер счета получателя 03100643000000018700, ЕКС 40102810245370000007, БИК 007162163, ИНН 8601073664, КПП 860101001, ОКТМО 71875000, КБК 72011601203019000140, УИН 0412365400435010342420111</w:t>
      </w:r>
      <w:r>
        <w:rPr>
          <w:b/>
          <w:sz w:val="26"/>
          <w:szCs w:val="26"/>
        </w:rPr>
        <w:t>.</w:t>
      </w:r>
    </w:p>
    <w:p w:rsidR="008A61AC" w:rsidP="008A61AC" w14:paraId="16793F6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</w:t>
      </w:r>
    </w:p>
    <w:p w:rsidR="008A61AC" w:rsidP="008A61AC" w14:paraId="448184F1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Квитанцию об оплате штрафа необходимо представить мировому судье</w:t>
      </w:r>
      <w:r>
        <w:rPr>
          <w:sz w:val="26"/>
          <w:szCs w:val="26"/>
        </w:rPr>
        <w:t xml:space="preserve"> судебного участка №3 Нижневартовского судебного района города окружного значения Нижневартовска Ханты-Мансийского автономного округа - Югры по адресу: г. Нижневартовск, ул. Нефтяников, д.6, каб. 220/214.</w:t>
      </w:r>
    </w:p>
    <w:p w:rsidR="008A61AC" w:rsidP="008A61AC" w14:paraId="37D5F26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может быть обжаловано в Нижневартовский городской суд в течение 10 суток, через мирового судью, вынесшего постановление. </w:t>
      </w:r>
    </w:p>
    <w:p w:rsidR="008A61AC" w:rsidP="008A61AC" w14:paraId="25C260D8" w14:textId="77777777">
      <w:pPr>
        <w:ind w:firstLine="540"/>
        <w:jc w:val="both"/>
        <w:rPr>
          <w:sz w:val="26"/>
          <w:szCs w:val="26"/>
        </w:rPr>
      </w:pPr>
    </w:p>
    <w:p w:rsidR="008A61AC" w:rsidP="008A61AC" w14:paraId="76B2679C" w14:textId="725E4184">
      <w:pPr>
        <w:ind w:left="567"/>
      </w:pPr>
      <w:r>
        <w:t>*</w:t>
      </w:r>
    </w:p>
    <w:p w:rsidR="008A61AC" w:rsidP="008A61AC" w14:paraId="353DCC06" w14:textId="77777777">
      <w:pPr>
        <w:ind w:left="567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 Дурдело</w:t>
      </w:r>
    </w:p>
    <w:p w:rsidR="00542CD3" w:rsidRPr="00542CD3" w:rsidP="00542CD3" w14:paraId="732C3E3D" w14:textId="327A8D7A">
      <w:pPr>
        <w:ind w:firstLine="539"/>
        <w:rPr>
          <w:sz w:val="27"/>
          <w:szCs w:val="27"/>
        </w:rPr>
      </w:pP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sectPr w:rsidSect="008A61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297182"/>
    <w:rsid w:val="00507AE7"/>
    <w:rsid w:val="0051426E"/>
    <w:rsid w:val="00542CD3"/>
    <w:rsid w:val="00616CA9"/>
    <w:rsid w:val="0071432C"/>
    <w:rsid w:val="00854853"/>
    <w:rsid w:val="008A61AC"/>
    <w:rsid w:val="009241D8"/>
    <w:rsid w:val="0097046D"/>
    <w:rsid w:val="009B6B21"/>
    <w:rsid w:val="009F4CF4"/>
    <w:rsid w:val="00A646DC"/>
    <w:rsid w:val="00AD7C05"/>
    <w:rsid w:val="00BA3CDC"/>
    <w:rsid w:val="00C34DBF"/>
    <w:rsid w:val="00EF2523"/>
    <w:rsid w:val="00F15D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9718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